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0C" w:rsidRDefault="00A53C70">
      <w:pPr>
        <w:shd w:val="clear" w:color="auto" w:fill="FFFFFF"/>
        <w:spacing w:line="378" w:lineRule="atLeas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附件：</w:t>
      </w:r>
    </w:p>
    <w:p w:rsidR="0072110C" w:rsidRDefault="00A53C70" w:rsidP="00F04529">
      <w:pPr>
        <w:jc w:val="center"/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  <w:t>温州大学瓯江学院廉政风险排查及防控措施一览表</w:t>
      </w:r>
    </w:p>
    <w:p w:rsidR="00D418E3" w:rsidRPr="00F04529" w:rsidRDefault="00D418E3" w:rsidP="00F04529">
      <w:pPr>
        <w:jc w:val="center"/>
        <w:rPr>
          <w:rFonts w:ascii="仿宋" w:eastAsia="仿宋" w:hAnsi="仿宋"/>
          <w:b/>
          <w:color w:val="000000"/>
          <w:spacing w:val="-20"/>
          <w:sz w:val="36"/>
          <w:szCs w:val="36"/>
        </w:rPr>
      </w:pPr>
    </w:p>
    <w:p w:rsidR="0072110C" w:rsidRDefault="00A53C70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部门（盖章）：</w:t>
      </w:r>
      <w:r w:rsidR="00D418E3">
        <w:rPr>
          <w:rFonts w:ascii="仿宋" w:eastAsia="仿宋" w:hAnsi="仿宋"/>
          <w:sz w:val="28"/>
        </w:rPr>
        <w:t xml:space="preserve"> </w:t>
      </w:r>
    </w:p>
    <w:tbl>
      <w:tblPr>
        <w:tblW w:w="87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32"/>
        <w:gridCol w:w="1984"/>
        <w:gridCol w:w="1134"/>
        <w:gridCol w:w="4967"/>
      </w:tblGrid>
      <w:tr w:rsidR="0072110C" w:rsidTr="00F04529">
        <w:trPr>
          <w:trHeight w:val="790"/>
          <w:jc w:val="center"/>
        </w:trPr>
        <w:tc>
          <w:tcPr>
            <w:tcW w:w="632" w:type="dxa"/>
            <w:shd w:val="clear" w:color="auto" w:fill="FFFFFF"/>
            <w:vAlign w:val="center"/>
          </w:tcPr>
          <w:p w:rsidR="0072110C" w:rsidRDefault="00A53C70">
            <w:pPr>
              <w:jc w:val="center"/>
              <w:rPr>
                <w:rFonts w:ascii="仿宋" w:eastAsia="仿宋" w:hAnsi="仿宋" w:cs="宋体"/>
                <w:color w:val="333333"/>
                <w:szCs w:val="20"/>
              </w:rPr>
            </w:pPr>
            <w:r>
              <w:rPr>
                <w:rFonts w:ascii="仿宋" w:eastAsia="仿宋" w:hAnsi="仿宋" w:cs="宋体" w:hint="eastAsia"/>
                <w:color w:val="333333"/>
                <w:szCs w:val="20"/>
              </w:rPr>
              <w:t>序号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2110C" w:rsidRDefault="00A53C70">
            <w:pPr>
              <w:jc w:val="center"/>
              <w:rPr>
                <w:rFonts w:ascii="仿宋" w:eastAsia="仿宋" w:hAnsi="仿宋" w:cs="宋体"/>
                <w:color w:val="333333"/>
                <w:szCs w:val="20"/>
              </w:rPr>
            </w:pPr>
            <w:r>
              <w:rPr>
                <w:rFonts w:ascii="仿宋" w:eastAsia="仿宋" w:hAnsi="仿宋" w:cs="宋体" w:hint="eastAsia"/>
                <w:color w:val="333333"/>
                <w:szCs w:val="20"/>
              </w:rPr>
              <w:t>风险点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2110C" w:rsidRDefault="00A53C70">
            <w:pPr>
              <w:jc w:val="center"/>
              <w:rPr>
                <w:rFonts w:ascii="仿宋" w:eastAsia="仿宋" w:hAnsi="仿宋" w:cs="宋体"/>
                <w:color w:val="333333"/>
                <w:szCs w:val="20"/>
              </w:rPr>
            </w:pPr>
            <w:r>
              <w:rPr>
                <w:rFonts w:ascii="仿宋" w:eastAsia="仿宋" w:hAnsi="仿宋" w:cs="宋体" w:hint="eastAsia"/>
                <w:color w:val="333333"/>
                <w:szCs w:val="20"/>
              </w:rPr>
              <w:t>风险等级</w:t>
            </w:r>
          </w:p>
        </w:tc>
        <w:tc>
          <w:tcPr>
            <w:tcW w:w="4967" w:type="dxa"/>
            <w:shd w:val="clear" w:color="auto" w:fill="FFFFFF"/>
            <w:vAlign w:val="center"/>
          </w:tcPr>
          <w:p w:rsidR="0072110C" w:rsidRDefault="00A53C70">
            <w:pPr>
              <w:jc w:val="center"/>
              <w:rPr>
                <w:rFonts w:ascii="仿宋" w:eastAsia="仿宋" w:hAnsi="仿宋" w:cs="宋体"/>
                <w:color w:val="333333"/>
                <w:szCs w:val="20"/>
              </w:rPr>
            </w:pPr>
            <w:r>
              <w:rPr>
                <w:rFonts w:ascii="仿宋" w:eastAsia="仿宋" w:hAnsi="仿宋" w:cs="宋体" w:hint="eastAsia"/>
                <w:color w:val="333333"/>
                <w:szCs w:val="20"/>
              </w:rPr>
              <w:t>防控措施</w:t>
            </w:r>
          </w:p>
        </w:tc>
      </w:tr>
      <w:tr w:rsidR="0072110C" w:rsidTr="00AF7C60">
        <w:trPr>
          <w:trHeight w:val="702"/>
          <w:jc w:val="center"/>
        </w:trPr>
        <w:tc>
          <w:tcPr>
            <w:tcW w:w="632" w:type="dxa"/>
            <w:shd w:val="clear" w:color="auto" w:fill="FFFFFF"/>
            <w:vAlign w:val="center"/>
          </w:tcPr>
          <w:p w:rsidR="0072110C" w:rsidRPr="00F04529" w:rsidRDefault="0072110C" w:rsidP="00F04529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72110C" w:rsidRDefault="0072110C" w:rsidP="00F04529">
            <w:pPr>
              <w:spacing w:line="320" w:lineRule="exact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D418E3" w:rsidRPr="00F04529" w:rsidRDefault="00D418E3" w:rsidP="00F04529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2110C" w:rsidRPr="00F04529" w:rsidRDefault="0072110C" w:rsidP="00F04529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67" w:type="dxa"/>
            <w:shd w:val="clear" w:color="auto" w:fill="FFFFFF"/>
            <w:vAlign w:val="center"/>
          </w:tcPr>
          <w:p w:rsidR="0072110C" w:rsidRPr="00F04529" w:rsidRDefault="0072110C" w:rsidP="00F04529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04529" w:rsidTr="00F04529">
        <w:trPr>
          <w:trHeight w:val="832"/>
          <w:jc w:val="center"/>
        </w:trPr>
        <w:tc>
          <w:tcPr>
            <w:tcW w:w="632" w:type="dxa"/>
            <w:shd w:val="clear" w:color="auto" w:fill="FFFFFF"/>
            <w:vAlign w:val="center"/>
          </w:tcPr>
          <w:p w:rsidR="00F04529" w:rsidRPr="00F04529" w:rsidRDefault="00F04529" w:rsidP="008C152D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04529" w:rsidRDefault="00F04529" w:rsidP="008C152D">
            <w:pPr>
              <w:spacing w:line="320" w:lineRule="exact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D418E3" w:rsidRPr="00F04529" w:rsidRDefault="00D418E3" w:rsidP="008C152D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4529" w:rsidRPr="00F04529" w:rsidRDefault="00F04529" w:rsidP="008C152D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67" w:type="dxa"/>
            <w:shd w:val="clear" w:color="auto" w:fill="FFFFFF"/>
            <w:vAlign w:val="center"/>
          </w:tcPr>
          <w:p w:rsidR="00F04529" w:rsidRPr="00F04529" w:rsidRDefault="00F04529" w:rsidP="008C152D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04529" w:rsidTr="00F04529">
        <w:trPr>
          <w:trHeight w:val="586"/>
          <w:jc w:val="center"/>
        </w:trPr>
        <w:tc>
          <w:tcPr>
            <w:tcW w:w="632" w:type="dxa"/>
            <w:shd w:val="clear" w:color="auto" w:fill="FFFFFF"/>
            <w:vAlign w:val="center"/>
          </w:tcPr>
          <w:p w:rsidR="00F04529" w:rsidRPr="00F04529" w:rsidRDefault="00F04529" w:rsidP="008C152D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04529" w:rsidRDefault="00F04529" w:rsidP="008C152D">
            <w:pPr>
              <w:spacing w:line="320" w:lineRule="exact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D418E3" w:rsidRPr="00F04529" w:rsidRDefault="00D418E3" w:rsidP="008C152D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4529" w:rsidRPr="00F04529" w:rsidRDefault="00F04529" w:rsidP="008C152D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67" w:type="dxa"/>
            <w:shd w:val="clear" w:color="auto" w:fill="FFFFFF"/>
            <w:vAlign w:val="center"/>
          </w:tcPr>
          <w:p w:rsidR="00F04529" w:rsidRPr="00F04529" w:rsidRDefault="00F04529" w:rsidP="008C152D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F7C60" w:rsidTr="00F04529">
        <w:trPr>
          <w:trHeight w:val="586"/>
          <w:jc w:val="center"/>
        </w:trPr>
        <w:tc>
          <w:tcPr>
            <w:tcW w:w="632" w:type="dxa"/>
            <w:shd w:val="clear" w:color="auto" w:fill="FFFFFF"/>
            <w:vAlign w:val="center"/>
          </w:tcPr>
          <w:p w:rsidR="00AF7C60" w:rsidRPr="00F04529" w:rsidRDefault="00AF7C60" w:rsidP="008821CC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F7C60" w:rsidRDefault="00AF7C60" w:rsidP="008821CC">
            <w:pPr>
              <w:spacing w:line="320" w:lineRule="exact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D418E3" w:rsidRPr="00F04529" w:rsidRDefault="00D418E3" w:rsidP="008821CC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7C60" w:rsidRPr="00F04529" w:rsidRDefault="00AF7C60" w:rsidP="008821CC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67" w:type="dxa"/>
            <w:shd w:val="clear" w:color="auto" w:fill="FFFFFF"/>
            <w:vAlign w:val="center"/>
          </w:tcPr>
          <w:p w:rsidR="00AF7C60" w:rsidRPr="00F04529" w:rsidRDefault="00AF7C60" w:rsidP="008821CC">
            <w:pPr>
              <w:spacing w:after="0"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F7C60" w:rsidTr="00D418E3">
        <w:trPr>
          <w:trHeight w:val="714"/>
          <w:jc w:val="center"/>
        </w:trPr>
        <w:tc>
          <w:tcPr>
            <w:tcW w:w="632" w:type="dxa"/>
            <w:shd w:val="clear" w:color="auto" w:fill="FFFFFF"/>
            <w:vAlign w:val="center"/>
          </w:tcPr>
          <w:p w:rsidR="00AF7C60" w:rsidRPr="00F04529" w:rsidRDefault="00AF7C60" w:rsidP="008C152D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F7C60" w:rsidRDefault="00AF7C60" w:rsidP="008C152D">
            <w:pPr>
              <w:spacing w:line="320" w:lineRule="exact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D418E3" w:rsidRPr="00F04529" w:rsidRDefault="00D418E3" w:rsidP="008C152D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7C60" w:rsidRPr="00F04529" w:rsidRDefault="00AF7C60" w:rsidP="008C152D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67" w:type="dxa"/>
            <w:shd w:val="clear" w:color="auto" w:fill="FFFFFF"/>
            <w:vAlign w:val="center"/>
          </w:tcPr>
          <w:p w:rsidR="00AF7C60" w:rsidRPr="00F04529" w:rsidRDefault="00AF7C60" w:rsidP="008C152D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D418E3" w:rsidRDefault="00D418E3">
      <w:pPr>
        <w:spacing w:line="480" w:lineRule="exact"/>
        <w:rPr>
          <w:rFonts w:ascii="仿宋" w:eastAsia="仿宋" w:hAnsi="仿宋" w:hint="eastAsia"/>
          <w:b/>
          <w:sz w:val="24"/>
        </w:rPr>
      </w:pPr>
    </w:p>
    <w:p w:rsidR="0072110C" w:rsidRDefault="00A53C70">
      <w:pPr>
        <w:spacing w:line="48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填写说明：</w:t>
      </w:r>
    </w:p>
    <w:p w:rsidR="0072110C" w:rsidRDefault="00A53C70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廉政风险等级划分：按照风险发生的机率大小或可能造成的危害程度评估廉政风险。廉政风险分为三级：</w:t>
      </w:r>
    </w:p>
    <w:p w:rsidR="0072110C" w:rsidRDefault="00A53C70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一级风险：发生机率高，或者一旦发生可能造成严重损害后果，有可能触犯国家法律，构成犯罪的风险。</w:t>
      </w:r>
    </w:p>
    <w:p w:rsidR="0072110C" w:rsidRDefault="00A53C70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二级风险：发生机率较高，或者一旦发生可能造成较为严重的损害后果，有可能违反党纪政纪和相关法规，受到党纪政纪处分的风险。</w:t>
      </w:r>
    </w:p>
    <w:p w:rsidR="0072110C" w:rsidRDefault="00A53C70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三级风险：发生机率较小，或者一旦发生可能造成不良社会影响的风险。</w:t>
      </w:r>
    </w:p>
    <w:p w:rsidR="0072110C" w:rsidRDefault="00A53C70">
      <w:pPr>
        <w:spacing w:line="480" w:lineRule="exact"/>
        <w:jc w:val="center"/>
        <w:rPr>
          <w:rFonts w:ascii="仿宋" w:eastAsia="仿宋" w:hAnsi="仿宋"/>
        </w:rPr>
      </w:pPr>
      <w:bookmarkStart w:id="0" w:name="_GoBack"/>
      <w:bookmarkEnd w:id="0"/>
      <w:r>
        <w:rPr>
          <w:rFonts w:ascii="仿宋" w:eastAsia="仿宋" w:hAnsi="仿宋" w:hint="eastAsia"/>
          <w:sz w:val="28"/>
        </w:rPr>
        <w:t xml:space="preserve">部门负责人（签字）：         </w:t>
      </w:r>
      <w:r w:rsidR="00D418E3">
        <w:rPr>
          <w:rFonts w:ascii="仿宋" w:eastAsia="仿宋" w:hAnsi="仿宋" w:hint="eastAsia"/>
          <w:sz w:val="28"/>
        </w:rPr>
        <w:t xml:space="preserve">填表时间：   </w:t>
      </w:r>
      <w:r>
        <w:rPr>
          <w:rFonts w:ascii="仿宋" w:eastAsia="仿宋" w:hAnsi="仿宋" w:hint="eastAsia"/>
          <w:sz w:val="28"/>
        </w:rPr>
        <w:t>年</w:t>
      </w:r>
      <w:r w:rsidR="00D418E3"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>月</w:t>
      </w:r>
      <w:r w:rsidR="00D418E3"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>日</w:t>
      </w:r>
    </w:p>
    <w:sectPr w:rsidR="0072110C" w:rsidSect="00D74E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98E" w:rsidRDefault="0083098E" w:rsidP="002F7FC8">
      <w:pPr>
        <w:spacing w:after="0"/>
      </w:pPr>
      <w:r>
        <w:separator/>
      </w:r>
    </w:p>
  </w:endnote>
  <w:endnote w:type="continuationSeparator" w:id="1">
    <w:p w:rsidR="0083098E" w:rsidRDefault="0083098E" w:rsidP="002F7F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98E" w:rsidRDefault="0083098E" w:rsidP="002F7FC8">
      <w:pPr>
        <w:spacing w:after="0"/>
      </w:pPr>
      <w:r>
        <w:separator/>
      </w:r>
    </w:p>
  </w:footnote>
  <w:footnote w:type="continuationSeparator" w:id="1">
    <w:p w:rsidR="0083098E" w:rsidRDefault="0083098E" w:rsidP="002F7FC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23DA"/>
    <w:multiLevelType w:val="hybridMultilevel"/>
    <w:tmpl w:val="BF42BF88"/>
    <w:lvl w:ilvl="0" w:tplc="4E3251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4C6C45"/>
    <w:multiLevelType w:val="singleLevel"/>
    <w:tmpl w:val="5A4C6C4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>
    <w:nsid w:val="5A4C6CB7"/>
    <w:multiLevelType w:val="singleLevel"/>
    <w:tmpl w:val="5A4C6CB7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">
    <w:nsid w:val="749306AC"/>
    <w:multiLevelType w:val="hybridMultilevel"/>
    <w:tmpl w:val="3BBAC368"/>
    <w:lvl w:ilvl="0" w:tplc="AD5C1A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5E8F"/>
    <w:rsid w:val="0002131D"/>
    <w:rsid w:val="00071144"/>
    <w:rsid w:val="001662A9"/>
    <w:rsid w:val="001F2699"/>
    <w:rsid w:val="00240389"/>
    <w:rsid w:val="00263D5A"/>
    <w:rsid w:val="002F7FC8"/>
    <w:rsid w:val="00323B43"/>
    <w:rsid w:val="00326137"/>
    <w:rsid w:val="003A0B4D"/>
    <w:rsid w:val="003D37D8"/>
    <w:rsid w:val="00424083"/>
    <w:rsid w:val="00426133"/>
    <w:rsid w:val="004358AB"/>
    <w:rsid w:val="00554459"/>
    <w:rsid w:val="005F19BA"/>
    <w:rsid w:val="006A1D3B"/>
    <w:rsid w:val="006F5A4D"/>
    <w:rsid w:val="006F7837"/>
    <w:rsid w:val="00700CED"/>
    <w:rsid w:val="0072110C"/>
    <w:rsid w:val="0075582D"/>
    <w:rsid w:val="0083098E"/>
    <w:rsid w:val="008B7726"/>
    <w:rsid w:val="008E2872"/>
    <w:rsid w:val="00924082"/>
    <w:rsid w:val="00926B43"/>
    <w:rsid w:val="009418A1"/>
    <w:rsid w:val="00961179"/>
    <w:rsid w:val="009C246D"/>
    <w:rsid w:val="00A46ACA"/>
    <w:rsid w:val="00A53C70"/>
    <w:rsid w:val="00A734D9"/>
    <w:rsid w:val="00AA12D1"/>
    <w:rsid w:val="00AF7C60"/>
    <w:rsid w:val="00B04BA5"/>
    <w:rsid w:val="00B4572B"/>
    <w:rsid w:val="00C65980"/>
    <w:rsid w:val="00D31D50"/>
    <w:rsid w:val="00D418E3"/>
    <w:rsid w:val="00D46CC1"/>
    <w:rsid w:val="00D74E28"/>
    <w:rsid w:val="00E8315C"/>
    <w:rsid w:val="00EA7DFF"/>
    <w:rsid w:val="00EB37E1"/>
    <w:rsid w:val="00ED4955"/>
    <w:rsid w:val="00ED7395"/>
    <w:rsid w:val="00EF345D"/>
    <w:rsid w:val="00F04529"/>
    <w:rsid w:val="00FB360D"/>
    <w:rsid w:val="00FD59AC"/>
    <w:rsid w:val="73FC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2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74E28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E2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74E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D74E2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unhideWhenUsed/>
    <w:rsid w:val="00D74E28"/>
    <w:rPr>
      <w:rFonts w:ascii="Verdana" w:hAnsi="Verdana" w:hint="default"/>
      <w:color w:val="666666"/>
      <w:sz w:val="18"/>
      <w:szCs w:val="18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D74E28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E28"/>
    <w:rPr>
      <w:rFonts w:ascii="Tahoma" w:hAnsi="Tahoma"/>
      <w:sz w:val="18"/>
      <w:szCs w:val="18"/>
    </w:rPr>
  </w:style>
  <w:style w:type="paragraph" w:styleId="a8">
    <w:name w:val="No Spacing"/>
    <w:uiPriority w:val="1"/>
    <w:qFormat/>
    <w:rsid w:val="00D74E28"/>
    <w:pPr>
      <w:adjustRightInd w:val="0"/>
      <w:snapToGrid w:val="0"/>
    </w:pPr>
    <w:rPr>
      <w:rFonts w:ascii="Tahoma" w:hAnsi="Tahoma"/>
      <w:sz w:val="22"/>
      <w:szCs w:val="22"/>
    </w:rPr>
  </w:style>
  <w:style w:type="character" w:customStyle="1" w:styleId="Char">
    <w:name w:val="批注框文本 Char"/>
    <w:basedOn w:val="a0"/>
    <w:link w:val="a3"/>
    <w:uiPriority w:val="99"/>
    <w:semiHidden/>
    <w:rsid w:val="00D74E28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99"/>
    <w:unhideWhenUsed/>
    <w:rsid w:val="00F045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unhideWhenUsed/>
    <w:rPr>
      <w:rFonts w:ascii="Verdana" w:hAnsi="Verdana" w:hint="default"/>
      <w:color w:val="666666"/>
      <w:sz w:val="18"/>
      <w:szCs w:val="18"/>
      <w:u w:val="none"/>
    </w:rPr>
  </w:style>
  <w:style w:type="character" w:customStyle="1" w:styleId="Char1">
    <w:name w:val="页眉 Char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ahoma" w:hAnsi="Tahoma"/>
      <w:sz w:val="18"/>
      <w:szCs w:val="18"/>
    </w:rPr>
  </w:style>
  <w:style w:type="paragraph" w:styleId="a8">
    <w:name w:val="No Spacing"/>
    <w:uiPriority w:val="1"/>
    <w:qFormat/>
    <w:pPr>
      <w:adjustRightInd w:val="0"/>
      <w:snapToGrid w:val="0"/>
    </w:pPr>
    <w:rPr>
      <w:rFonts w:ascii="Tahoma" w:hAnsi="Tahoma"/>
      <w:sz w:val="22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</Words>
  <Characters>268</Characters>
  <Application>Microsoft Office Word</Application>
  <DocSecurity>0</DocSecurity>
  <Lines>2</Lines>
  <Paragraphs>1</Paragraphs>
  <ScaleCrop>false</ScaleCrop>
  <Company>UQi.me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张荣荣</cp:lastModifiedBy>
  <cp:revision>20</cp:revision>
  <cp:lastPrinted>2018-01-03T05:54:00Z</cp:lastPrinted>
  <dcterms:created xsi:type="dcterms:W3CDTF">2008-09-11T17:20:00Z</dcterms:created>
  <dcterms:modified xsi:type="dcterms:W3CDTF">2019-11-18T01:23:00Z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