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附件1</w:t>
      </w:r>
    </w:p>
    <w:bookmarkEnd w:id="0"/>
    <w:tbl>
      <w:tblPr>
        <w:tblStyle w:val="3"/>
        <w:tblW w:w="9823" w:type="dxa"/>
        <w:jc w:val="center"/>
        <w:tblInd w:w="-7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40"/>
        <w:gridCol w:w="660"/>
        <w:gridCol w:w="3810"/>
        <w:gridCol w:w="2460"/>
        <w:gridCol w:w="14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823" w:type="dxa"/>
            <w:gridSpan w:val="6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  <w:t>浙江临海廉政教育报名表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23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23" w:type="dxa"/>
            <w:gridSpan w:val="6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填表时间：     年 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职务（岗位）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23" w:type="dxa"/>
            <w:gridSpan w:val="6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1、请参加警示教育的领导如实填写上表，并在参观监内时随身携带身份证，以备检查核对。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2、参加警示教育时请服从监狱民警的指挥与安排，做到有序参观。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3、在参观前请把监狱禁止带入的物品及手机、香烟、打火机等寄存或放在车上。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23" w:type="dxa"/>
            <w:gridSpan w:val="6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23" w:type="dxa"/>
            <w:gridSpan w:val="6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23" w:type="dxa"/>
            <w:gridSpan w:val="6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23" w:type="dxa"/>
            <w:gridSpan w:val="6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23" w:type="dxa"/>
            <w:gridSpan w:val="6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7394"/>
    <w:rsid w:val="29AF7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2018-05-29T06:23:00Z</dcterms:created>
  <dc:creator>Sarah</dc:creator>
  <cp:lastModifiedBy>Sarah</cp:lastModifiedBy>
  <dcterms:modified xsi:type="dcterms:W3CDTF">2018-05-29T06:25:19Z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